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    </w:t>
                            </w:r>
                            <w:r w:rsidR="0025272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Second stage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5272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10"/>
                                <w:szCs w:val="10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25272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r w:rsidR="00252721" w:rsidRPr="00252721">
                              <w:rPr>
                                <w:rFonts w:ascii="Arial Black" w:hAnsi="Arial Black" w:cs="Arabic Transparent"/>
                                <w:b/>
                                <w:bCs/>
                                <w:sz w:val="14"/>
                                <w:szCs w:val="14"/>
                                <w:lang w:bidi="ar-IQ"/>
                              </w:rPr>
                              <w:t>ABBAS SALMAN HAMEED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</w:t>
                            </w:r>
                            <w:proofErr w:type="spellStart"/>
                            <w:r w:rsidR="0025272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Msc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    </w:t>
                      </w:r>
                      <w:r w:rsidR="0025272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Second stage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52721" w:rsidRDefault="002135A1" w:rsidP="002135A1">
                      <w:pPr>
                        <w:bidi w:val="0"/>
                        <w:rPr>
                          <w:b/>
                          <w:bCs/>
                          <w:sz w:val="10"/>
                          <w:szCs w:val="10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25272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r w:rsidR="00252721" w:rsidRPr="00252721">
                        <w:rPr>
                          <w:rFonts w:ascii="Arial Black" w:hAnsi="Arial Black" w:cs="Arabic Transparent"/>
                          <w:b/>
                          <w:bCs/>
                          <w:sz w:val="14"/>
                          <w:szCs w:val="14"/>
                          <w:lang w:bidi="ar-IQ"/>
                        </w:rPr>
                        <w:t>ABBAS SALMAN HAMEED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</w:t>
                      </w:r>
                      <w:proofErr w:type="spellStart"/>
                      <w:r w:rsidR="0025272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Msc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252721" w:rsidRPr="001F2168" w:rsidTr="00252721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252721" w:rsidRPr="00E573DA" w:rsidRDefault="00252721" w:rsidP="00252721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 Name</w:t>
            </w:r>
          </w:p>
        </w:tc>
        <w:tc>
          <w:tcPr>
            <w:tcW w:w="5398" w:type="dxa"/>
            <w:gridSpan w:val="4"/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/>
                <w:b/>
                <w:bCs/>
                <w:sz w:val="28"/>
                <w:szCs w:val="28"/>
                <w:lang w:bidi="ar-IQ"/>
              </w:rPr>
              <w:t>ABBAS SALMAN HAMEED</w:t>
            </w:r>
          </w:p>
        </w:tc>
      </w:tr>
      <w:tr w:rsidR="00252721" w:rsidRPr="001F2168" w:rsidTr="00252721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252721" w:rsidRPr="00E573DA" w:rsidRDefault="00252721" w:rsidP="00252721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abbasfuture@yahoo.com</w:t>
            </w:r>
          </w:p>
        </w:tc>
      </w:tr>
      <w:tr w:rsidR="00252721" w:rsidRPr="001F2168" w:rsidTr="00252721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252721" w:rsidRPr="00E573DA" w:rsidRDefault="00252721" w:rsidP="00252721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</w:tcPr>
          <w:p w:rsidR="00252721" w:rsidRDefault="00252721" w:rsidP="00252721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Computer Programming II</w:t>
            </w:r>
          </w:p>
        </w:tc>
      </w:tr>
      <w:tr w:rsidR="00252721" w:rsidRPr="001F2168" w:rsidTr="00252721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252721" w:rsidRPr="00E573DA" w:rsidRDefault="00252721" w:rsidP="00252721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252721" w:rsidRDefault="00252721" w:rsidP="00252721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252721" w:rsidRPr="001F2168" w:rsidTr="00252721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252721" w:rsidRPr="00E573DA" w:rsidRDefault="00252721" w:rsidP="00252721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 xml:space="preserve">C language by James </w:t>
            </w:r>
            <w:proofErr w:type="spellStart"/>
            <w:r>
              <w:rPr>
                <w:rFonts w:cs="Simplified Arabic"/>
                <w:lang w:bidi="ar-SY"/>
              </w:rPr>
              <w:t>M.ortega</w:t>
            </w:r>
            <w:proofErr w:type="spellEnd"/>
            <w:r>
              <w:rPr>
                <w:rFonts w:cs="Simplified Arabic"/>
                <w:lang w:bidi="ar-SY"/>
              </w:rPr>
              <w:t>.</w:t>
            </w:r>
          </w:p>
        </w:tc>
      </w:tr>
      <w:tr w:rsidR="00252721" w:rsidRPr="001F2168" w:rsidTr="00252721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252721" w:rsidRPr="00E573DA" w:rsidRDefault="00252721" w:rsidP="00252721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How to program C language by prentice &amp; hill.</w:t>
            </w:r>
          </w:p>
        </w:tc>
      </w:tr>
      <w:tr w:rsidR="00E573DA" w:rsidRPr="001F2168" w:rsidTr="00252721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E573DA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252721" w:rsidRPr="001F2168" w:rsidTr="00252721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252721" w:rsidRPr="00E573DA" w:rsidRDefault="00252721" w:rsidP="00252721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252721" w:rsidRDefault="00252721" w:rsidP="0025272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rtl/>
                <w:lang w:bidi="ar-SY"/>
              </w:rPr>
              <w:t>20%</w:t>
            </w:r>
          </w:p>
        </w:tc>
        <w:tc>
          <w:tcPr>
            <w:tcW w:w="1149" w:type="dxa"/>
          </w:tcPr>
          <w:p w:rsidR="00252721" w:rsidRDefault="00252721" w:rsidP="0025272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rtl/>
                <w:lang w:bidi="ar-SY"/>
              </w:rPr>
              <w:t>20%</w:t>
            </w:r>
          </w:p>
        </w:tc>
        <w:tc>
          <w:tcPr>
            <w:tcW w:w="1403" w:type="dxa"/>
          </w:tcPr>
          <w:p w:rsidR="00252721" w:rsidRDefault="00252721" w:rsidP="0025272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rtl/>
                <w:lang w:bidi="ar-SY"/>
              </w:rPr>
              <w:t>10%</w:t>
            </w:r>
          </w:p>
        </w:tc>
        <w:tc>
          <w:tcPr>
            <w:tcW w:w="1654" w:type="dxa"/>
          </w:tcPr>
          <w:p w:rsidR="00252721" w:rsidRDefault="00252721" w:rsidP="0025272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rtl/>
                <w:lang w:bidi="ar-SY"/>
              </w:rPr>
              <w:t>50%</w:t>
            </w:r>
          </w:p>
        </w:tc>
      </w:tr>
      <w:tr w:rsidR="00252721" w:rsidRPr="001F2168" w:rsidTr="00252721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252721" w:rsidRPr="00E573DA" w:rsidRDefault="00252721" w:rsidP="00252721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252721" w:rsidRPr="00BF2BB9" w:rsidRDefault="00252721" w:rsidP="00252721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066"/>
        <w:gridCol w:w="3932"/>
        <w:gridCol w:w="1456"/>
        <w:gridCol w:w="1058"/>
      </w:tblGrid>
      <w:tr w:rsidR="00255072" w:rsidRPr="00392E8E" w:rsidTr="00252721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066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932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56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05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27/9/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A brief history  importance of C++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796024" w:rsidRDefault="00252721" w:rsidP="00252721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4/10/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Simple program of C++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796024" w:rsidRDefault="00252721" w:rsidP="00252721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11/10/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Simple program of C++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796024" w:rsidRDefault="00252721" w:rsidP="00252721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18/10/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Identification, declaration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796024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24/10/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Identification, declaration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1/11/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Data types, Expressions, Operators, Arithmetic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8/11/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Data types, Expressions, Operators, Arithmetic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392E8E" w:rsidRDefault="00252721" w:rsidP="00252721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15/11/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logical Assignment, Relation of Operator bitwise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392E8E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22/11/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ternary, I/O operation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392E8E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29/11/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rPr>
                <w:lang w:bidi="ar-SY"/>
              </w:rPr>
            </w:pPr>
            <w:proofErr w:type="spellStart"/>
            <w:r>
              <w:rPr>
                <w:lang w:bidi="ar-IQ"/>
              </w:rPr>
              <w:t>cin</w:t>
            </w:r>
            <w:proofErr w:type="spellEnd"/>
            <w:r>
              <w:rPr>
                <w:lang w:bidi="ar-IQ"/>
              </w:rPr>
              <w:t xml:space="preserve">&gt;&gt; statement, </w:t>
            </w:r>
            <w:proofErr w:type="spellStart"/>
            <w:r>
              <w:rPr>
                <w:lang w:bidi="ar-IQ"/>
              </w:rPr>
              <w:t>cout</w:t>
            </w:r>
            <w:proofErr w:type="spellEnd"/>
            <w:r>
              <w:rPr>
                <w:lang w:bidi="ar-IQ"/>
              </w:rPr>
              <w:t>&lt;&lt;statement, main () function, semi column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6/12/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Basic program control (for) statement, nesting loop, (while) statement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12/12/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(Do, while)  nesting loop, (if) statement, (if …..else) statement, switch( ) statement break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20/12/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Arrays, 1-D arrays initialization, declaration storing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796024" w:rsidRDefault="00252721" w:rsidP="00252721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27/12/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jc w:val="lowKashida"/>
              <w:rPr>
                <w:lang w:bidi="ar-SY"/>
              </w:rPr>
            </w:pPr>
            <w:r>
              <w:rPr>
                <w:lang w:bidi="ar-IQ"/>
              </w:rPr>
              <w:t>Multidimensional arrays  initialization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392E8E" w:rsidRDefault="00252721" w:rsidP="00252721">
            <w:pPr>
              <w:bidi w:val="0"/>
              <w:jc w:val="lowKashida"/>
              <w:rPr>
                <w:lang w:bidi="ar-SY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3/1/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Declaration application of 2D- arrays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10/1/</w:t>
            </w:r>
          </w:p>
        </w:tc>
        <w:tc>
          <w:tcPr>
            <w:tcW w:w="3932" w:type="dxa"/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Declaration application of 2D- arrays</w:t>
            </w: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252721">
        <w:trPr>
          <w:trHeight w:val="555"/>
        </w:trPr>
        <w:tc>
          <w:tcPr>
            <w:tcW w:w="1056" w:type="dxa"/>
          </w:tcPr>
          <w:p w:rsidR="00252721" w:rsidRPr="00FF3CB0" w:rsidRDefault="00252721" w:rsidP="00252721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066" w:type="dxa"/>
          </w:tcPr>
          <w:p w:rsidR="00252721" w:rsidRDefault="00252721" w:rsidP="00252721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 to</w:t>
            </w:r>
          </w:p>
          <w:p w:rsidR="00252721" w:rsidRPr="00FF3CB0" w:rsidRDefault="00252721" w:rsidP="00252721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</w:p>
        </w:tc>
        <w:tc>
          <w:tcPr>
            <w:tcW w:w="3932" w:type="dxa"/>
          </w:tcPr>
          <w:p w:rsidR="00252721" w:rsidRPr="00392E8E" w:rsidRDefault="00252721" w:rsidP="0025272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56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58" w:type="dxa"/>
          </w:tcPr>
          <w:p w:rsidR="00252721" w:rsidRPr="00B45966" w:rsidRDefault="00252721" w:rsidP="00252721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>L</w:t>
      </w:r>
      <w:r w:rsidR="00252721">
        <w:rPr>
          <w:b/>
          <w:bCs/>
          <w:lang w:bidi="ar-SY"/>
        </w:rPr>
        <w:t xml:space="preserve">ecturer Signature              </w:t>
      </w:r>
      <w:r>
        <w:rPr>
          <w:b/>
          <w:bCs/>
          <w:lang w:bidi="ar-SY"/>
        </w:rPr>
        <w:t xml:space="preserve">     Head of Dept. Signature                 Dean Signature </w:t>
      </w:r>
    </w:p>
    <w:p w:rsidR="00E573DA" w:rsidRPr="00252721" w:rsidRDefault="00E573DA" w:rsidP="00252721">
      <w:pPr>
        <w:rPr>
          <w:b/>
          <w:bCs/>
          <w:rtl/>
          <w:lang w:bidi="ar-SY"/>
        </w:rPr>
      </w:pPr>
      <w:bookmarkStart w:id="0" w:name="_GoBack"/>
      <w:bookmarkEnd w:id="0"/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886970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lastRenderedPageBreak/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character arrays, Arrays &amp; pointers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796024" w:rsidRDefault="00252721" w:rsidP="00252721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Creating pointer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796024" w:rsidRDefault="00252721" w:rsidP="00252721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Declaration pointer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796024" w:rsidRDefault="00252721" w:rsidP="00252721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initialization pointer &amp; variable types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796024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Application on pointers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A brief history  importance of MATLAB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Simple program of MATLAB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392E8E" w:rsidRDefault="00252721" w:rsidP="00252721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Variable, numbers, operations, functions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392E8E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 xml:space="preserve">plots in </w:t>
            </w:r>
            <w:proofErr w:type="spellStart"/>
            <w:r>
              <w:rPr>
                <w:lang w:bidi="ar-IQ"/>
              </w:rPr>
              <w:t>matlab</w:t>
            </w:r>
            <w:proofErr w:type="spellEnd"/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392E8E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plots of points, axes label, graph title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drawing multi point in the same graph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Basic program control (for) statement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IQ"/>
              </w:rPr>
              <w:t>nesting loop, (if) statement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796024" w:rsidRDefault="00252721" w:rsidP="00252721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(if …..else) statement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392E8E" w:rsidRDefault="00252721" w:rsidP="00252721">
            <w:pPr>
              <w:bidi w:val="0"/>
              <w:jc w:val="lowKashida"/>
              <w:rPr>
                <w:lang w:bidi="ar-SY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Default="00252721" w:rsidP="00252721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>Arrays, 1-D arrays initialization</w:t>
            </w:r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  <w:tr w:rsidR="00252721" w:rsidRPr="00392E8E" w:rsidTr="00D7672B">
        <w:trPr>
          <w:trHeight w:val="555"/>
        </w:trPr>
        <w:tc>
          <w:tcPr>
            <w:tcW w:w="1056" w:type="dxa"/>
          </w:tcPr>
          <w:p w:rsidR="00252721" w:rsidRPr="00392E8E" w:rsidRDefault="00252721" w:rsidP="00252721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1" w:rsidRDefault="00252721" w:rsidP="00252721">
            <w:pPr>
              <w:bidi w:val="0"/>
              <w:rPr>
                <w:lang w:bidi="ar-SY"/>
              </w:rPr>
            </w:pPr>
            <w:r>
              <w:rPr>
                <w:lang w:bidi="ar-IQ"/>
              </w:rPr>
              <w:t xml:space="preserve">2D- arrays, matrix operations in </w:t>
            </w:r>
            <w:proofErr w:type="spellStart"/>
            <w:r>
              <w:rPr>
                <w:lang w:bidi="ar-IQ"/>
              </w:rPr>
              <w:t>matlab</w:t>
            </w:r>
            <w:proofErr w:type="spellEnd"/>
          </w:p>
        </w:tc>
        <w:tc>
          <w:tcPr>
            <w:tcW w:w="1469" w:type="dxa"/>
          </w:tcPr>
          <w:p w:rsidR="00252721" w:rsidRPr="00392E8E" w:rsidRDefault="00252721" w:rsidP="002527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2721" w:rsidRPr="00392E8E" w:rsidRDefault="00252721" w:rsidP="00252721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2721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86970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B26B8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A592-4785-4CB9-BEF8-B4B8D6D2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2482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2</cp:revision>
  <cp:lastPrinted>2014-12-07T07:28:00Z</cp:lastPrinted>
  <dcterms:created xsi:type="dcterms:W3CDTF">2017-01-23T09:29:00Z</dcterms:created>
  <dcterms:modified xsi:type="dcterms:W3CDTF">2017-01-23T09:29:00Z</dcterms:modified>
</cp:coreProperties>
</file>